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10" w:rsidRDefault="00A11510" w:rsidP="00A11510">
      <w:pPr>
        <w:tabs>
          <w:tab w:val="left" w:pos="2660"/>
        </w:tabs>
      </w:pPr>
      <w:bookmarkStart w:id="0" w:name="_GoBack"/>
      <w:bookmarkEnd w:id="0"/>
      <w:r>
        <w:t>SE 160</w:t>
      </w:r>
    </w:p>
    <w:p w:rsidR="00A11510" w:rsidRDefault="00A11510" w:rsidP="00A11510">
      <w:pPr>
        <w:tabs>
          <w:tab w:val="left" w:pos="2660"/>
        </w:tabs>
      </w:pPr>
    </w:p>
    <w:p w:rsidR="00A11510" w:rsidRDefault="00A11510" w:rsidP="00A11510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MASAÜSTÜ HORTUM  KAPAMA CİHAZI TEKNİK ŞARTNAMESİ</w:t>
      </w:r>
    </w:p>
    <w:p w:rsidR="00A11510" w:rsidRDefault="00A11510" w:rsidP="00A11510">
      <w:pPr>
        <w:rPr>
          <w:b/>
        </w:rPr>
      </w:pPr>
    </w:p>
    <w:p w:rsidR="00A11510" w:rsidRDefault="00A11510" w:rsidP="00A11510">
      <w:pPr>
        <w:numPr>
          <w:ilvl w:val="0"/>
          <w:numId w:val="1"/>
        </w:numPr>
        <w:rPr>
          <w:bCs/>
          <w:sz w:val="28"/>
        </w:rPr>
      </w:pPr>
      <w:r w:rsidRPr="00600C51">
        <w:rPr>
          <w:bCs/>
          <w:sz w:val="28"/>
        </w:rPr>
        <w:t>Cihaz plastik kan torbalarının kan alımını müteakip damardan torbaya kan taşıyan plastik tüpü ısı ile kapatabilmelidir.</w:t>
      </w:r>
    </w:p>
    <w:p w:rsidR="00A11510" w:rsidRPr="00600C51" w:rsidRDefault="00A11510" w:rsidP="00A11510">
      <w:pPr>
        <w:ind w:left="720"/>
        <w:rPr>
          <w:bCs/>
          <w:sz w:val="28"/>
        </w:rPr>
      </w:pPr>
    </w:p>
    <w:p w:rsidR="00A11510" w:rsidRDefault="00A11510" w:rsidP="00A11510">
      <w:pPr>
        <w:numPr>
          <w:ilvl w:val="0"/>
          <w:numId w:val="1"/>
        </w:numPr>
        <w:rPr>
          <w:bCs/>
          <w:sz w:val="28"/>
        </w:rPr>
      </w:pPr>
      <w:r w:rsidRPr="00600C51">
        <w:rPr>
          <w:bCs/>
          <w:sz w:val="28"/>
        </w:rPr>
        <w:t>Cihaz, 220 V.  50 Hz ile çalışabilmelidir.</w:t>
      </w:r>
    </w:p>
    <w:p w:rsidR="00A11510" w:rsidRPr="00600C51" w:rsidRDefault="00A11510" w:rsidP="00A11510">
      <w:pPr>
        <w:ind w:left="720"/>
        <w:rPr>
          <w:bCs/>
          <w:sz w:val="28"/>
        </w:rPr>
      </w:pPr>
    </w:p>
    <w:p w:rsidR="00A11510" w:rsidRDefault="00A11510" w:rsidP="00A11510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 xml:space="preserve">Cihazın üzerinde, tüpü  kapamaya hazır olduğu, kapama işleminin yapıldığını ve cihazın açık olduğunu gösterir ışıklı göstergeler </w:t>
      </w:r>
    </w:p>
    <w:p w:rsidR="00A11510" w:rsidRPr="00600C51" w:rsidRDefault="00A11510" w:rsidP="00A11510">
      <w:pPr>
        <w:ind w:left="720"/>
        <w:rPr>
          <w:bCs/>
          <w:sz w:val="28"/>
        </w:rPr>
      </w:pPr>
      <w:r>
        <w:rPr>
          <w:bCs/>
          <w:sz w:val="28"/>
        </w:rPr>
        <w:t>bulunmalıdır</w:t>
      </w:r>
    </w:p>
    <w:p w:rsidR="00A11510" w:rsidRDefault="00A11510" w:rsidP="00A11510">
      <w:pPr>
        <w:numPr>
          <w:ilvl w:val="12"/>
          <w:numId w:val="0"/>
        </w:numPr>
        <w:rPr>
          <w:bCs/>
          <w:sz w:val="28"/>
        </w:rPr>
      </w:pPr>
    </w:p>
    <w:p w:rsidR="00A11510" w:rsidRDefault="00A11510" w:rsidP="00A11510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Her tip kan torba tüpünü kapatabilmelidir.</w:t>
      </w:r>
    </w:p>
    <w:p w:rsidR="00A11510" w:rsidRDefault="00A11510" w:rsidP="00A11510">
      <w:pPr>
        <w:numPr>
          <w:ilvl w:val="12"/>
          <w:numId w:val="0"/>
        </w:numPr>
        <w:rPr>
          <w:bCs/>
          <w:sz w:val="28"/>
        </w:rPr>
      </w:pPr>
    </w:p>
    <w:p w:rsidR="00A11510" w:rsidRDefault="00A11510" w:rsidP="00A11510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Cihaz ön ısıtma gerektirmemelidir.</w:t>
      </w:r>
    </w:p>
    <w:p w:rsidR="00A11510" w:rsidRDefault="00A11510" w:rsidP="00A11510">
      <w:pPr>
        <w:numPr>
          <w:ilvl w:val="12"/>
          <w:numId w:val="0"/>
        </w:numPr>
        <w:rPr>
          <w:bCs/>
          <w:sz w:val="28"/>
        </w:rPr>
      </w:pPr>
    </w:p>
    <w:p w:rsidR="00A11510" w:rsidRDefault="00A11510" w:rsidP="00A11510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Kolay temizlenebilir sağlam ve kompact yapıda olmalıdır.</w:t>
      </w:r>
    </w:p>
    <w:p w:rsidR="00A11510" w:rsidRDefault="00A11510" w:rsidP="00A11510">
      <w:pPr>
        <w:numPr>
          <w:ilvl w:val="12"/>
          <w:numId w:val="0"/>
        </w:numPr>
        <w:rPr>
          <w:bCs/>
          <w:sz w:val="28"/>
        </w:rPr>
      </w:pPr>
    </w:p>
    <w:p w:rsidR="00A11510" w:rsidRDefault="00A11510" w:rsidP="00A11510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Kapama zamanı 1.5 sn’yi geçmemelidir.</w:t>
      </w:r>
    </w:p>
    <w:p w:rsidR="00A11510" w:rsidRDefault="00A11510" w:rsidP="00A11510">
      <w:pPr>
        <w:numPr>
          <w:ilvl w:val="12"/>
          <w:numId w:val="0"/>
        </w:numPr>
        <w:rPr>
          <w:bCs/>
          <w:sz w:val="28"/>
        </w:rPr>
      </w:pPr>
    </w:p>
    <w:p w:rsidR="00A11510" w:rsidRDefault="00A11510" w:rsidP="00A11510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 xml:space="preserve"> Cihaz  6  kg dan ağır olmamalıdır.</w:t>
      </w:r>
    </w:p>
    <w:p w:rsidR="00A11510" w:rsidRDefault="00A11510" w:rsidP="00A11510">
      <w:pPr>
        <w:rPr>
          <w:bCs/>
          <w:sz w:val="28"/>
        </w:rPr>
      </w:pPr>
    </w:p>
    <w:p w:rsidR="00A11510" w:rsidRDefault="00A11510" w:rsidP="00A11510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.Tüp kafa yerine yerleştirilince otomatik olarak kapama yapmalıdır.</w:t>
      </w:r>
    </w:p>
    <w:p w:rsidR="00A11510" w:rsidRDefault="00A11510" w:rsidP="00A11510">
      <w:pPr>
        <w:rPr>
          <w:bCs/>
          <w:sz w:val="28"/>
        </w:rPr>
      </w:pPr>
    </w:p>
    <w:p w:rsidR="00A11510" w:rsidRDefault="00A11510" w:rsidP="00A11510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Cihazı temizlemek için tüpün kafa yeri kolayca çıkarılıp takılabilir özellikte olmalıdır.</w:t>
      </w:r>
    </w:p>
    <w:p w:rsidR="00A11510" w:rsidRDefault="00A11510" w:rsidP="00A11510">
      <w:pPr>
        <w:rPr>
          <w:bCs/>
          <w:sz w:val="28"/>
        </w:rPr>
      </w:pPr>
    </w:p>
    <w:p w:rsidR="00A11510" w:rsidRDefault="00A11510" w:rsidP="00A11510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 xml:space="preserve"> Sıçrama muhafazası olmalıdır.</w:t>
      </w:r>
    </w:p>
    <w:p w:rsidR="00A11510" w:rsidRDefault="00A11510" w:rsidP="00A11510">
      <w:pPr>
        <w:rPr>
          <w:bCs/>
          <w:sz w:val="28"/>
        </w:rPr>
      </w:pPr>
    </w:p>
    <w:p w:rsidR="00A11510" w:rsidRDefault="00A11510" w:rsidP="00A11510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 xml:space="preserve">Cihaz kullanım hatalarına karşı 2 yıl garantilidir. </w:t>
      </w:r>
    </w:p>
    <w:p w:rsidR="00A11510" w:rsidRDefault="00A11510" w:rsidP="00A11510">
      <w:pPr>
        <w:rPr>
          <w:bCs/>
          <w:sz w:val="28"/>
        </w:rPr>
      </w:pPr>
    </w:p>
    <w:p w:rsidR="00A11510" w:rsidRDefault="00A11510" w:rsidP="00A11510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 xml:space="preserve">13.Garanti süresini takiben 10 yıl süre ile ücreti mukabili yedek parça garantisine sahiptir. </w:t>
      </w:r>
    </w:p>
    <w:p w:rsidR="00152BD3" w:rsidRDefault="00152BD3"/>
    <w:sectPr w:rsidR="0015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15BA"/>
    <w:multiLevelType w:val="hybridMultilevel"/>
    <w:tmpl w:val="8806F1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10"/>
    <w:rsid w:val="00152BD3"/>
    <w:rsid w:val="00A1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MERIDIEN</dc:creator>
  <cp:lastModifiedBy>MERIDIEN</cp:lastModifiedBy>
  <cp:revision>1</cp:revision>
  <dcterms:created xsi:type="dcterms:W3CDTF">2018-07-02T07:59:00Z</dcterms:created>
  <dcterms:modified xsi:type="dcterms:W3CDTF">2018-07-02T08:00:00Z</dcterms:modified>
</cp:coreProperties>
</file>